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C" w:rsidRPr="0070694A" w:rsidRDefault="00524206" w:rsidP="008020C5">
      <w:pPr>
        <w:autoSpaceDE w:val="0"/>
        <w:autoSpaceDN w:val="0"/>
        <w:adjustRightInd w:val="0"/>
        <w:spacing w:before="0" w:beforeAutospacing="0" w:line="360" w:lineRule="auto"/>
        <w:ind w:left="1418" w:right="-988" w:hanging="2127"/>
        <w:jc w:val="center"/>
        <w:rPr>
          <w:rFonts w:ascii="Times New Roman" w:hAnsi="Times New Roman" w:cs="Times New Roman"/>
          <w:b/>
          <w:color w:val="F57A20"/>
          <w:sz w:val="40"/>
          <w:szCs w:val="40"/>
        </w:rPr>
      </w:pPr>
      <w:r w:rsidRPr="0070694A">
        <w:rPr>
          <w:rFonts w:ascii="Times New Roman" w:hAnsi="Times New Roman" w:cs="Times New Roman"/>
          <w:b/>
          <w:color w:val="F57A20"/>
          <w:sz w:val="40"/>
          <w:szCs w:val="40"/>
        </w:rPr>
        <w:t>Application for MBFHI</w:t>
      </w:r>
      <w:r w:rsidR="00FD1C0C" w:rsidRPr="0070694A">
        <w:rPr>
          <w:rFonts w:ascii="Times New Roman" w:hAnsi="Times New Roman" w:cs="Times New Roman"/>
          <w:b/>
          <w:color w:val="F57A20"/>
          <w:sz w:val="40"/>
          <w:szCs w:val="40"/>
        </w:rPr>
        <w:t xml:space="preserve"> Certi</w:t>
      </w:r>
      <w:r w:rsidR="008020C5">
        <w:rPr>
          <w:rFonts w:ascii="Times New Roman" w:hAnsi="Times New Roman" w:cs="Times New Roman"/>
          <w:b/>
          <w:color w:val="F57A20"/>
          <w:sz w:val="40"/>
          <w:szCs w:val="40"/>
        </w:rPr>
        <w:t xml:space="preserve">fication of health care </w:t>
      </w:r>
      <w:r w:rsidRPr="0070694A">
        <w:rPr>
          <w:rFonts w:ascii="Times New Roman" w:hAnsi="Times New Roman" w:cs="Times New Roman"/>
          <w:b/>
          <w:color w:val="F57A20"/>
          <w:sz w:val="40"/>
          <w:szCs w:val="40"/>
        </w:rPr>
        <w:t>institu</w:t>
      </w:r>
      <w:r w:rsidR="0070694A" w:rsidRPr="0070694A">
        <w:rPr>
          <w:rFonts w:ascii="Times New Roman" w:hAnsi="Times New Roman" w:cs="Times New Roman"/>
          <w:b/>
          <w:color w:val="F57A20"/>
          <w:sz w:val="40"/>
          <w:szCs w:val="40"/>
        </w:rPr>
        <w:t>t</w:t>
      </w:r>
      <w:r w:rsidRPr="0070694A">
        <w:rPr>
          <w:rFonts w:ascii="Times New Roman" w:hAnsi="Times New Roman" w:cs="Times New Roman"/>
          <w:b/>
          <w:color w:val="F57A20"/>
          <w:sz w:val="40"/>
          <w:szCs w:val="40"/>
        </w:rPr>
        <w:t>ion</w:t>
      </w:r>
    </w:p>
    <w:p w:rsidR="00035910" w:rsidRPr="00DC38A4" w:rsidRDefault="00035910" w:rsidP="00FD1C0C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F57A20"/>
          <w:sz w:val="24"/>
          <w:szCs w:val="24"/>
        </w:rPr>
      </w:pPr>
    </w:p>
    <w:p w:rsidR="00FD1C0C" w:rsidRDefault="00524206" w:rsidP="00524206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</w:p>
    <w:p w:rsidR="00524206" w:rsidRDefault="00524206" w:rsidP="00524206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4D15" w:rsidRPr="00DC38A4" w:rsidRDefault="00D54D15" w:rsidP="00FD1C0C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C0C" w:rsidRPr="00DC38A4" w:rsidRDefault="00FD1C0C" w:rsidP="00FD1C0C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1C0C" w:rsidRPr="00DC38A4" w:rsidRDefault="00FD1C0C" w:rsidP="00FD1C0C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8A4">
        <w:rPr>
          <w:rFonts w:ascii="Times New Roman" w:hAnsi="Times New Roman" w:cs="Times New Roman"/>
          <w:color w:val="000000"/>
          <w:sz w:val="24"/>
          <w:szCs w:val="24"/>
        </w:rPr>
        <w:t>To,</w:t>
      </w:r>
    </w:p>
    <w:p w:rsidR="00FD1C0C" w:rsidRDefault="00524206" w:rsidP="00FD1C0C">
      <w:pPr>
        <w:autoSpaceDE w:val="0"/>
        <w:autoSpaceDN w:val="0"/>
        <w:adjustRightInd w:val="0"/>
        <w:spacing w:before="0" w:beforeAutospacing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mission Director,</w:t>
      </w:r>
    </w:p>
    <w:p w:rsidR="00524206" w:rsidRDefault="00524206" w:rsidP="00FD1C0C">
      <w:pPr>
        <w:autoSpaceDE w:val="0"/>
        <w:autoSpaceDN w:val="0"/>
        <w:adjustRightInd w:val="0"/>
        <w:spacing w:before="0" w:beforeAutospacing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Chair person .MBFHI state committee</w:t>
      </w:r>
    </w:p>
    <w:p w:rsidR="00524206" w:rsidRDefault="00524206" w:rsidP="00FD1C0C">
      <w:pPr>
        <w:autoSpaceDE w:val="0"/>
        <w:autoSpaceDN w:val="0"/>
        <w:adjustRightInd w:val="0"/>
        <w:spacing w:before="0" w:beforeAutospacing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SPMSU,NHM Kerala</w:t>
      </w:r>
    </w:p>
    <w:p w:rsidR="00524206" w:rsidRDefault="00524206" w:rsidP="00FD1C0C">
      <w:pPr>
        <w:autoSpaceDE w:val="0"/>
        <w:autoSpaceDN w:val="0"/>
        <w:adjustRightInd w:val="0"/>
        <w:spacing w:before="0" w:beforeAutospacing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DHS Compound, General hospital junction</w:t>
      </w:r>
    </w:p>
    <w:p w:rsidR="00524206" w:rsidRDefault="00524206" w:rsidP="00FD1C0C">
      <w:pPr>
        <w:autoSpaceDE w:val="0"/>
        <w:autoSpaceDN w:val="0"/>
        <w:adjustRightInd w:val="0"/>
        <w:spacing w:before="0" w:beforeAutospacing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Thiruvananthapuram, Kerala</w:t>
      </w:r>
    </w:p>
    <w:p w:rsidR="001F67A7" w:rsidRPr="00DC38A4" w:rsidRDefault="00524206" w:rsidP="00C12E16">
      <w:pPr>
        <w:autoSpaceDE w:val="0"/>
        <w:autoSpaceDN w:val="0"/>
        <w:adjustRightInd w:val="0"/>
        <w:spacing w:before="0" w:beforeAutospacing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695035</w:t>
      </w:r>
    </w:p>
    <w:p w:rsidR="00C12E16" w:rsidRDefault="00FD1C0C" w:rsidP="00C12E16">
      <w:pPr>
        <w:autoSpaceDE w:val="0"/>
        <w:autoSpaceDN w:val="0"/>
        <w:adjustRightInd w:val="0"/>
        <w:spacing w:before="0" w:before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REQUEST FOR ASSESSMEN</w:t>
      </w:r>
      <w:r w:rsidR="00524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 OF HEALTH FACILITY FOR  MBFHI</w:t>
      </w:r>
      <w:r w:rsidRPr="00DC38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CERTIFICATION</w:t>
      </w:r>
    </w:p>
    <w:p w:rsidR="00FD1C0C" w:rsidRPr="00C12E16" w:rsidRDefault="00FD1C0C" w:rsidP="00C12E16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8A4">
        <w:rPr>
          <w:rFonts w:ascii="Times New Roman" w:hAnsi="Times New Roman" w:cs="Times New Roman"/>
          <w:color w:val="000000"/>
          <w:sz w:val="24"/>
          <w:szCs w:val="24"/>
        </w:rPr>
        <w:t>Sir</w:t>
      </w:r>
      <w:r w:rsidR="00FD6B36" w:rsidRPr="00DC38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C0C" w:rsidRDefault="00FD1C0C" w:rsidP="00B4147B">
      <w:pPr>
        <w:autoSpaceDE w:val="0"/>
        <w:autoSpaceDN w:val="0"/>
        <w:adjustRightInd w:val="0"/>
        <w:spacing w:before="0" w:before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8A4">
        <w:rPr>
          <w:rFonts w:ascii="Times New Roman" w:hAnsi="Times New Roman" w:cs="Times New Roman"/>
          <w:color w:val="000000"/>
          <w:sz w:val="24"/>
          <w:szCs w:val="24"/>
        </w:rPr>
        <w:t xml:space="preserve">We are happy </w:t>
      </w:r>
      <w:r w:rsidR="00524206">
        <w:rPr>
          <w:rFonts w:ascii="Times New Roman" w:hAnsi="Times New Roman" w:cs="Times New Roman"/>
          <w:color w:val="000000"/>
          <w:sz w:val="24"/>
          <w:szCs w:val="24"/>
        </w:rPr>
        <w:t>to inform that MBFHI</w:t>
      </w:r>
      <w:r w:rsidRPr="00DC38A4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r w:rsidR="003630DC">
        <w:rPr>
          <w:rFonts w:ascii="Times New Roman" w:hAnsi="Times New Roman" w:cs="Times New Roman"/>
          <w:color w:val="000000"/>
          <w:sz w:val="24"/>
          <w:szCs w:val="24"/>
        </w:rPr>
        <w:t>at our</w:t>
      </w:r>
      <w:r w:rsidR="00524206">
        <w:rPr>
          <w:rFonts w:ascii="Times New Roman" w:hAnsi="Times New Roman" w:cs="Times New Roman"/>
          <w:color w:val="000000"/>
          <w:sz w:val="24"/>
          <w:szCs w:val="24"/>
        </w:rPr>
        <w:t xml:space="preserve"> Health facility </w:t>
      </w:r>
      <w:r w:rsidR="003630DC">
        <w:rPr>
          <w:rFonts w:ascii="Times New Roman" w:hAnsi="Times New Roman" w:cs="Times New Roman"/>
          <w:color w:val="000000"/>
          <w:sz w:val="24"/>
          <w:szCs w:val="24"/>
        </w:rPr>
        <w:t>as per the MBFHI guidelines issued by the state</w:t>
      </w:r>
      <w:r w:rsidRPr="00DC38A4">
        <w:rPr>
          <w:rFonts w:ascii="Times New Roman" w:hAnsi="Times New Roman" w:cs="Times New Roman"/>
          <w:color w:val="000000"/>
          <w:sz w:val="24"/>
          <w:szCs w:val="24"/>
        </w:rPr>
        <w:t xml:space="preserve"> has made substantial progress and the health facility has scored</w:t>
      </w:r>
      <w:r w:rsidR="00524206">
        <w:rPr>
          <w:rFonts w:ascii="Times New Roman" w:hAnsi="Times New Roman" w:cs="Times New Roman"/>
          <w:color w:val="000000"/>
          <w:sz w:val="24"/>
          <w:szCs w:val="24"/>
        </w:rPr>
        <w:t xml:space="preserve">---------------- </w:t>
      </w:r>
      <w:r w:rsidR="00261C6D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Pr="00DC38A4">
        <w:rPr>
          <w:rFonts w:ascii="Times New Roman" w:hAnsi="Times New Roman" w:cs="Times New Roman"/>
          <w:color w:val="000000"/>
          <w:sz w:val="24"/>
          <w:szCs w:val="24"/>
        </w:rPr>
        <w:t>(p</w:t>
      </w:r>
      <w:r w:rsidR="00524206">
        <w:rPr>
          <w:rFonts w:ascii="Times New Roman" w:hAnsi="Times New Roman" w:cs="Times New Roman"/>
          <w:color w:val="000000"/>
          <w:sz w:val="24"/>
          <w:szCs w:val="24"/>
        </w:rPr>
        <w:t xml:space="preserve">ercentage of marks obtained in </w:t>
      </w:r>
      <w:r w:rsidR="003630DC">
        <w:rPr>
          <w:rFonts w:ascii="Times New Roman" w:hAnsi="Times New Roman" w:cs="Times New Roman"/>
          <w:color w:val="000000"/>
          <w:sz w:val="24"/>
          <w:szCs w:val="24"/>
        </w:rPr>
        <w:t>self-Assessment</w:t>
      </w:r>
      <w:r w:rsidR="0047637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476371" w:rsidRDefault="00524206" w:rsidP="00C12E16">
      <w:p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(Name and Address of the Health Facility)</w:t>
      </w:r>
    </w:p>
    <w:p w:rsidR="00476371" w:rsidRDefault="00476371" w:rsidP="00C12E16">
      <w:pPr>
        <w:autoSpaceDE w:val="0"/>
        <w:autoSpaceDN w:val="0"/>
        <w:adjustRightInd w:val="0"/>
        <w:spacing w:before="0" w:before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</w:t>
      </w:r>
    </w:p>
    <w:p w:rsidR="00476371" w:rsidRPr="00DC38A4" w:rsidRDefault="00476371" w:rsidP="00B4147B">
      <w:pPr>
        <w:autoSpaceDE w:val="0"/>
        <w:autoSpaceDN w:val="0"/>
        <w:adjustRightInd w:val="0"/>
        <w:spacing w:before="0" w:before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A7" w:rsidRDefault="00FD1C0C" w:rsidP="00C12E16">
      <w:pPr>
        <w:autoSpaceDE w:val="0"/>
        <w:autoSpaceDN w:val="0"/>
        <w:adjustRightInd w:val="0"/>
        <w:spacing w:before="0" w:beforeAutospacing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8A4">
        <w:rPr>
          <w:rFonts w:ascii="Times New Roman" w:hAnsi="Times New Roman" w:cs="Times New Roman"/>
          <w:color w:val="000000"/>
          <w:sz w:val="24"/>
          <w:szCs w:val="24"/>
        </w:rPr>
        <w:t xml:space="preserve">Hence, we request you to </w:t>
      </w:r>
      <w:r w:rsidR="003630DC">
        <w:rPr>
          <w:rFonts w:ascii="Times New Roman" w:hAnsi="Times New Roman" w:cs="Times New Roman"/>
          <w:color w:val="000000"/>
          <w:sz w:val="24"/>
          <w:szCs w:val="24"/>
        </w:rPr>
        <w:t>do the needful</w:t>
      </w:r>
      <w:r w:rsidRPr="00DC38A4">
        <w:rPr>
          <w:rFonts w:ascii="Times New Roman" w:hAnsi="Times New Roman" w:cs="Times New Roman"/>
          <w:color w:val="000000"/>
          <w:sz w:val="24"/>
          <w:szCs w:val="24"/>
        </w:rPr>
        <w:t xml:space="preserve"> for assessment of the health facility fo</w:t>
      </w:r>
      <w:r w:rsidR="00524206">
        <w:rPr>
          <w:rFonts w:ascii="Times New Roman" w:hAnsi="Times New Roman" w:cs="Times New Roman"/>
          <w:color w:val="000000"/>
          <w:sz w:val="24"/>
          <w:szCs w:val="24"/>
        </w:rPr>
        <w:t>r the MBFHI</w:t>
      </w:r>
      <w:r w:rsidR="003630DC" w:rsidRPr="00DC38A4">
        <w:rPr>
          <w:rFonts w:ascii="Times New Roman" w:hAnsi="Times New Roman" w:cs="Times New Roman"/>
          <w:color w:val="000000"/>
          <w:sz w:val="24"/>
          <w:szCs w:val="24"/>
        </w:rPr>
        <w:t>certification.</w:t>
      </w:r>
      <w:r w:rsidR="003630DC">
        <w:rPr>
          <w:rFonts w:ascii="Times New Roman" w:hAnsi="Times New Roman" w:cs="Times New Roman"/>
          <w:color w:val="000000"/>
          <w:sz w:val="24"/>
          <w:szCs w:val="24"/>
        </w:rPr>
        <w:t xml:space="preserve"> We</w:t>
      </w:r>
      <w:r w:rsidR="00E06A9C">
        <w:rPr>
          <w:rFonts w:ascii="Times New Roman" w:hAnsi="Times New Roman" w:cs="Times New Roman"/>
          <w:color w:val="000000"/>
          <w:sz w:val="24"/>
          <w:szCs w:val="24"/>
        </w:rPr>
        <w:t xml:space="preserve"> assure that </w:t>
      </w:r>
      <w:r w:rsidR="003630DC">
        <w:rPr>
          <w:rFonts w:ascii="Times New Roman" w:hAnsi="Times New Roman" w:cs="Times New Roman"/>
          <w:color w:val="000000"/>
          <w:sz w:val="24"/>
          <w:szCs w:val="24"/>
        </w:rPr>
        <w:t xml:space="preserve">the hospital is fully committed to the MBFHI initiative of the State Government of Kerala and </w:t>
      </w:r>
      <w:r w:rsidR="00E06A9C">
        <w:rPr>
          <w:rFonts w:ascii="Times New Roman" w:hAnsi="Times New Roman" w:cs="Times New Roman"/>
          <w:color w:val="000000"/>
          <w:sz w:val="24"/>
          <w:szCs w:val="24"/>
        </w:rPr>
        <w:t xml:space="preserve">we will fully Cooperate with the assessment process and will make necessary arrangements for the assessments as per the MBFHI </w:t>
      </w:r>
      <w:r w:rsidR="0070694A">
        <w:rPr>
          <w:rFonts w:ascii="Times New Roman" w:hAnsi="Times New Roman" w:cs="Times New Roman"/>
          <w:color w:val="000000"/>
          <w:sz w:val="24"/>
          <w:szCs w:val="24"/>
        </w:rPr>
        <w:t>Process note.</w:t>
      </w:r>
      <w:r w:rsidRPr="00DC38A4">
        <w:rPr>
          <w:rFonts w:ascii="Times New Roman" w:hAnsi="Times New Roman" w:cs="Times New Roman"/>
          <w:color w:val="000000"/>
          <w:sz w:val="24"/>
          <w:szCs w:val="24"/>
        </w:rPr>
        <w:t xml:space="preserve"> Detail</w:t>
      </w:r>
      <w:r w:rsidR="003630DC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DC38A4">
        <w:rPr>
          <w:rFonts w:ascii="Times New Roman" w:hAnsi="Times New Roman" w:cs="Times New Roman"/>
          <w:color w:val="000000"/>
          <w:sz w:val="24"/>
          <w:szCs w:val="24"/>
        </w:rPr>
        <w:t xml:space="preserve"> information on the health facility is given in the attached</w:t>
      </w:r>
      <w:r w:rsidR="003630DC">
        <w:rPr>
          <w:rFonts w:ascii="Times New Roman" w:hAnsi="Times New Roman" w:cs="Times New Roman"/>
          <w:color w:val="000000"/>
          <w:sz w:val="24"/>
          <w:szCs w:val="24"/>
        </w:rPr>
        <w:t xml:space="preserve"> documents.</w:t>
      </w:r>
    </w:p>
    <w:p w:rsidR="00FD1C0C" w:rsidRPr="00DC38A4" w:rsidRDefault="00FD1C0C" w:rsidP="001F67A7">
      <w:pPr>
        <w:autoSpaceDE w:val="0"/>
        <w:autoSpaceDN w:val="0"/>
        <w:adjustRightInd w:val="0"/>
        <w:spacing w:before="0" w:beforeAutospacing="0" w:line="36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38A4">
        <w:rPr>
          <w:rFonts w:ascii="Times New Roman" w:hAnsi="Times New Roman" w:cs="Times New Roman"/>
          <w:color w:val="000000"/>
          <w:sz w:val="24"/>
          <w:szCs w:val="24"/>
        </w:rPr>
        <w:t>Thanking you.</w:t>
      </w:r>
    </w:p>
    <w:p w:rsidR="00FD1C0C" w:rsidRPr="00DC38A4" w:rsidRDefault="00FD1C0C" w:rsidP="001F67A7">
      <w:pPr>
        <w:autoSpaceDE w:val="0"/>
        <w:autoSpaceDN w:val="0"/>
        <w:adjustRightInd w:val="0"/>
        <w:spacing w:before="0" w:beforeAutospacing="0" w:line="36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C38A4">
        <w:rPr>
          <w:rFonts w:ascii="Times New Roman" w:hAnsi="Times New Roman" w:cs="Times New Roman"/>
          <w:color w:val="000000"/>
          <w:sz w:val="24"/>
          <w:szCs w:val="24"/>
        </w:rPr>
        <w:t>Yours sincerely</w:t>
      </w:r>
    </w:p>
    <w:p w:rsidR="00FD6B36" w:rsidRPr="00DC38A4" w:rsidRDefault="00FD6B36" w:rsidP="001F67A7">
      <w:pPr>
        <w:autoSpaceDE w:val="0"/>
        <w:autoSpaceDN w:val="0"/>
        <w:adjustRightInd w:val="0"/>
        <w:spacing w:before="0" w:beforeAutospacing="0" w:line="360" w:lineRule="auto"/>
        <w:ind w:left="648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7A7" w:rsidRDefault="001F67A7" w:rsidP="00987190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C12E16" w:rsidRDefault="00C12E16" w:rsidP="00987190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70694A" w:rsidRDefault="0070694A" w:rsidP="00987190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of attachments</w:t>
      </w:r>
    </w:p>
    <w:p w:rsidR="0070694A" w:rsidRDefault="0070694A" w:rsidP="007069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Data sheet</w:t>
      </w:r>
    </w:p>
    <w:p w:rsidR="0070694A" w:rsidRDefault="0070694A" w:rsidP="007069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self assessment checklist with score sheet</w:t>
      </w:r>
    </w:p>
    <w:p w:rsidR="0070694A" w:rsidRDefault="0070694A" w:rsidP="007069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Proceedings of the formation of Instituional MBFHI committee</w:t>
      </w:r>
    </w:p>
    <w:p w:rsidR="0070694A" w:rsidRDefault="0070694A" w:rsidP="007069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the minutes of the MBFHI committee</w:t>
      </w:r>
    </w:p>
    <w:p w:rsidR="0070694A" w:rsidRPr="0070694A" w:rsidRDefault="0070694A" w:rsidP="0070694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the registration certificate of the hospital</w:t>
      </w:r>
    </w:p>
    <w:p w:rsidR="00D54D15" w:rsidRPr="00DC38A4" w:rsidRDefault="00D54D15" w:rsidP="001F67A7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D54D15" w:rsidRPr="00DC38A4" w:rsidRDefault="00D54D15" w:rsidP="001F67A7">
      <w:pPr>
        <w:autoSpaceDE w:val="0"/>
        <w:autoSpaceDN w:val="0"/>
        <w:adjustRightInd w:val="0"/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987190" w:rsidRDefault="00987190" w:rsidP="00FD6B36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B36" w:rsidRPr="00DC38A4" w:rsidRDefault="00D54D15" w:rsidP="00FD6B36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A4">
        <w:rPr>
          <w:rFonts w:ascii="Times New Roman" w:hAnsi="Times New Roman" w:cs="Times New Roman"/>
          <w:b/>
          <w:sz w:val="24"/>
          <w:szCs w:val="24"/>
        </w:rPr>
        <w:t xml:space="preserve">Hospital Data Sheet </w:t>
      </w:r>
    </w:p>
    <w:p w:rsidR="00D54D15" w:rsidRPr="00DC38A4" w:rsidRDefault="00D54D15" w:rsidP="00FD6B36">
      <w:pPr>
        <w:autoSpaceDE w:val="0"/>
        <w:autoSpaceDN w:val="0"/>
        <w:adjustRightInd w:val="0"/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A4">
        <w:rPr>
          <w:rFonts w:ascii="Times New Roman" w:hAnsi="Times New Roman" w:cs="Times New Roman"/>
          <w:b/>
          <w:sz w:val="24"/>
          <w:szCs w:val="24"/>
        </w:rPr>
        <w:t xml:space="preserve">(to be enclosed with the </w:t>
      </w:r>
      <w:r w:rsidR="00524206">
        <w:rPr>
          <w:rFonts w:ascii="Times New Roman" w:hAnsi="Times New Roman" w:cs="Times New Roman"/>
          <w:b/>
          <w:sz w:val="24"/>
          <w:szCs w:val="24"/>
        </w:rPr>
        <w:t>application for MBFHI</w:t>
      </w:r>
      <w:r w:rsidRPr="00DC38A4">
        <w:rPr>
          <w:rFonts w:ascii="Times New Roman" w:hAnsi="Times New Roman" w:cs="Times New Roman"/>
          <w:b/>
          <w:sz w:val="24"/>
          <w:szCs w:val="24"/>
        </w:rPr>
        <w:t xml:space="preserve"> Certification)</w:t>
      </w:r>
    </w:p>
    <w:p w:rsidR="00D54D15" w:rsidRPr="00DC38A4" w:rsidRDefault="00D54D15" w:rsidP="00D54D15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D54D15" w:rsidRPr="00DC38A4" w:rsidRDefault="00D54D15" w:rsidP="00D54D15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D54D15" w:rsidRPr="00DC38A4" w:rsidRDefault="00D54D15" w:rsidP="00D54D15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Layout w:type="fixed"/>
        <w:tblLook w:val="04A0"/>
      </w:tblPr>
      <w:tblGrid>
        <w:gridCol w:w="1638"/>
        <w:gridCol w:w="8378"/>
      </w:tblGrid>
      <w:tr w:rsidR="00D54D15" w:rsidRPr="00DC38A4" w:rsidTr="00524206">
        <w:tc>
          <w:tcPr>
            <w:tcW w:w="1638" w:type="dxa"/>
          </w:tcPr>
          <w:p w:rsidR="00D54D15" w:rsidRPr="00DC38A4" w:rsidRDefault="00D54D15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1. Name of Health Facility</w:t>
            </w:r>
          </w:p>
          <w:p w:rsidR="00D54D15" w:rsidRPr="00DC38A4" w:rsidRDefault="00D54D15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</w:tcPr>
          <w:p w:rsidR="00D54D15" w:rsidRPr="00DC38A4" w:rsidRDefault="00D54D15" w:rsidP="009239CB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15" w:rsidRPr="00DC38A4" w:rsidTr="00524206">
        <w:trPr>
          <w:trHeight w:val="489"/>
        </w:trPr>
        <w:tc>
          <w:tcPr>
            <w:tcW w:w="1638" w:type="dxa"/>
          </w:tcPr>
          <w:p w:rsidR="00D54D15" w:rsidRPr="00DC38A4" w:rsidRDefault="00D54D15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2. Full Address</w:t>
            </w:r>
          </w:p>
          <w:p w:rsidR="00D54D15" w:rsidRPr="00DC38A4" w:rsidRDefault="00D54D15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</w:tcPr>
          <w:p w:rsidR="00D54D15" w:rsidRPr="00DC38A4" w:rsidRDefault="00D54D15" w:rsidP="00296E8A">
            <w:pPr>
              <w:autoSpaceDE w:val="0"/>
              <w:autoSpaceDN w:val="0"/>
              <w:adjustRightInd w:val="0"/>
              <w:spacing w:beforeAutospacing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D15" w:rsidRPr="00DC38A4" w:rsidTr="00524206">
        <w:tc>
          <w:tcPr>
            <w:tcW w:w="1638" w:type="dxa"/>
          </w:tcPr>
          <w:p w:rsidR="00D54D15" w:rsidRPr="00DC38A4" w:rsidRDefault="00D54D15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3. Contact Details -</w:t>
            </w:r>
          </w:p>
          <w:p w:rsidR="00D54D15" w:rsidRPr="00DC38A4" w:rsidRDefault="00D54D15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</w:tcPr>
          <w:p w:rsidR="00D54D15" w:rsidRPr="00DC38A4" w:rsidRDefault="00D54D15" w:rsidP="00F351C8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15" w:rsidRPr="00DC38A4" w:rsidTr="00524206">
        <w:tc>
          <w:tcPr>
            <w:tcW w:w="1638" w:type="dxa"/>
          </w:tcPr>
          <w:p w:rsidR="00D54D15" w:rsidRPr="00DC38A4" w:rsidRDefault="00E06A9C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Facility</w:t>
            </w:r>
          </w:p>
        </w:tc>
        <w:tc>
          <w:tcPr>
            <w:tcW w:w="8378" w:type="dxa"/>
          </w:tcPr>
          <w:p w:rsidR="00D54D15" w:rsidRPr="00DC38A4" w:rsidRDefault="00D54D15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i. Nodal Officer</w:t>
            </w:r>
            <w:r w:rsidR="00E06A9C">
              <w:rPr>
                <w:rFonts w:ascii="Times New Roman" w:hAnsi="Times New Roman" w:cs="Times New Roman"/>
                <w:sz w:val="24"/>
                <w:szCs w:val="24"/>
              </w:rPr>
              <w:t xml:space="preserve"> for MBFHI Implimentation:</w:t>
            </w:r>
          </w:p>
          <w:p w:rsidR="00F30BD9" w:rsidRPr="00DC38A4" w:rsidRDefault="00F30BD9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ii. Email –</w:t>
            </w:r>
          </w:p>
          <w:p w:rsidR="00F30BD9" w:rsidRPr="00DC38A4" w:rsidRDefault="00F30BD9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iii. Tel –</w:t>
            </w:r>
          </w:p>
          <w:p w:rsidR="00F30BD9" w:rsidRPr="00DC38A4" w:rsidRDefault="00F30BD9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24206">
              <w:rPr>
                <w:rFonts w:ascii="Times New Roman" w:hAnsi="Times New Roman" w:cs="Times New Roman"/>
                <w:sz w:val="24"/>
                <w:szCs w:val="24"/>
              </w:rPr>
              <w:t>v. Score of the facility on self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 Assessment</w:t>
            </w:r>
            <w:r w:rsidR="0033124B"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</w:tr>
      <w:tr w:rsidR="00AE2E11" w:rsidRPr="00DC38A4" w:rsidTr="00524206">
        <w:tc>
          <w:tcPr>
            <w:tcW w:w="1638" w:type="dxa"/>
          </w:tcPr>
          <w:p w:rsidR="00AE2E11" w:rsidRPr="00DC38A4" w:rsidRDefault="00E06A9C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2E11"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. Facility </w:t>
            </w:r>
          </w:p>
          <w:p w:rsidR="00AE2E11" w:rsidRPr="00DC38A4" w:rsidRDefault="00AE2E11" w:rsidP="00D54D1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</w:tcPr>
          <w:p w:rsidR="00AE2E11" w:rsidRPr="00DC38A4" w:rsidRDefault="00AE2E11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i. Incharge –</w:t>
            </w:r>
          </w:p>
          <w:p w:rsidR="00F30BD9" w:rsidRPr="00DC38A4" w:rsidRDefault="00F30BD9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ii. Email –</w:t>
            </w:r>
          </w:p>
          <w:p w:rsidR="00F30BD9" w:rsidRPr="00DC38A4" w:rsidRDefault="00F30BD9" w:rsidP="00296E8A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iii. Tel –</w:t>
            </w:r>
          </w:p>
        </w:tc>
      </w:tr>
      <w:tr w:rsidR="00AE2E11" w:rsidRPr="00DC38A4" w:rsidTr="00524206">
        <w:tc>
          <w:tcPr>
            <w:tcW w:w="1638" w:type="dxa"/>
          </w:tcPr>
          <w:p w:rsidR="00AE2E11" w:rsidRPr="00DC38A4" w:rsidRDefault="00AE2E11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1. Nearest Railway Station</w:t>
            </w:r>
            <w:r w:rsidR="00E06A9C">
              <w:rPr>
                <w:rFonts w:ascii="Times New Roman" w:hAnsi="Times New Roman" w:cs="Times New Roman"/>
                <w:sz w:val="24"/>
                <w:szCs w:val="24"/>
              </w:rPr>
              <w:t>(with distance from institution)</w:t>
            </w:r>
          </w:p>
          <w:p w:rsidR="00AE2E11" w:rsidRPr="00DC38A4" w:rsidRDefault="00AE2E11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</w:tcPr>
          <w:p w:rsidR="00AE2E11" w:rsidRPr="00DC38A4" w:rsidRDefault="00AE2E11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11" w:rsidRPr="00DC38A4" w:rsidTr="00524206">
        <w:tc>
          <w:tcPr>
            <w:tcW w:w="1638" w:type="dxa"/>
          </w:tcPr>
          <w:p w:rsidR="00AE2E11" w:rsidRPr="00DC38A4" w:rsidRDefault="003630DC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E11" w:rsidRPr="00DC38A4">
              <w:rPr>
                <w:rFonts w:ascii="Times New Roman" w:hAnsi="Times New Roman" w:cs="Times New Roman"/>
                <w:sz w:val="24"/>
                <w:szCs w:val="24"/>
              </w:rPr>
              <w:t>. Details of Hospital</w:t>
            </w:r>
          </w:p>
          <w:p w:rsidR="00AE2E11" w:rsidRPr="00DC38A4" w:rsidRDefault="00AE2E11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</w:tcPr>
          <w:p w:rsidR="00AE2E11" w:rsidRPr="00DC38A4" w:rsidRDefault="0070694A" w:rsidP="00261C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Number of the hospital with date and validity</w:t>
            </w:r>
          </w:p>
        </w:tc>
      </w:tr>
      <w:tr w:rsidR="00AE2E11" w:rsidRPr="00DC38A4" w:rsidTr="00524206">
        <w:tc>
          <w:tcPr>
            <w:tcW w:w="1638" w:type="dxa"/>
          </w:tcPr>
          <w:p w:rsidR="00AE2E11" w:rsidRPr="00DC38A4" w:rsidRDefault="00AE2E11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a. Number of Beds </w:t>
            </w:r>
          </w:p>
          <w:p w:rsidR="00AE2E11" w:rsidRPr="00DC38A4" w:rsidRDefault="00AE2E11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</w:tcPr>
          <w:p w:rsidR="00296E8A" w:rsidRPr="00DC38A4" w:rsidRDefault="00AE2E11" w:rsidP="00F41EE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Sanctioned beds </w:t>
            </w:r>
            <w:r w:rsidR="00F30BD9" w:rsidRPr="00DC38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30BD9" w:rsidRPr="00DC38A4" w:rsidRDefault="00F30BD9" w:rsidP="00065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r w:rsidR="009528E6"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 Inpatient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 beds </w:t>
            </w:r>
          </w:p>
          <w:p w:rsidR="00065E37" w:rsidRPr="00DC38A4" w:rsidRDefault="00261C6D" w:rsidP="00065E3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 Beds-</w:t>
            </w:r>
          </w:p>
          <w:p w:rsidR="00AD27FC" w:rsidRPr="00261C6D" w:rsidRDefault="00AD27FC" w:rsidP="00261C6D">
            <w:pPr>
              <w:pStyle w:val="ListParagraph"/>
              <w:autoSpaceDE w:val="0"/>
              <w:autoSpaceDN w:val="0"/>
              <w:adjustRightInd w:val="0"/>
              <w:spacing w:beforeAutospacing="0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D9" w:rsidRPr="00DC38A4" w:rsidRDefault="00F30BD9" w:rsidP="00F30BD9">
            <w:pPr>
              <w:pStyle w:val="ListParagraph"/>
              <w:autoSpaceDE w:val="0"/>
              <w:autoSpaceDN w:val="0"/>
              <w:adjustRightInd w:val="0"/>
              <w:spacing w:beforeAutospacing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11" w:rsidRPr="00DC38A4" w:rsidTr="00524206">
        <w:tc>
          <w:tcPr>
            <w:tcW w:w="1638" w:type="dxa"/>
          </w:tcPr>
          <w:p w:rsidR="00AE2E11" w:rsidRPr="00DC38A4" w:rsidRDefault="00AE2E11" w:rsidP="00AE2E11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a. Distribution 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of Beds </w:t>
            </w:r>
          </w:p>
        </w:tc>
        <w:tc>
          <w:tcPr>
            <w:tcW w:w="8378" w:type="dxa"/>
          </w:tcPr>
          <w:tbl>
            <w:tblPr>
              <w:tblW w:w="7100" w:type="dxa"/>
              <w:tblLayout w:type="fixed"/>
              <w:tblLook w:val="04A0"/>
            </w:tblPr>
            <w:tblGrid>
              <w:gridCol w:w="25"/>
              <w:gridCol w:w="855"/>
              <w:gridCol w:w="2390"/>
              <w:gridCol w:w="1890"/>
              <w:gridCol w:w="416"/>
              <w:gridCol w:w="1524"/>
            </w:tblGrid>
            <w:tr w:rsidR="00483C1E" w:rsidRPr="00DC38A4" w:rsidTr="00DC38A4">
              <w:trPr>
                <w:gridBefore w:val="1"/>
                <w:gridAfter w:val="1"/>
                <w:wBefore w:w="25" w:type="dxa"/>
                <w:wAfter w:w="1524" w:type="dxa"/>
                <w:trHeight w:val="414"/>
              </w:trPr>
              <w:tc>
                <w:tcPr>
                  <w:tcW w:w="3245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483C1E" w:rsidRPr="00DC38A4" w:rsidRDefault="00483C1E" w:rsidP="00483C1E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 w:eastAsia="en-IN"/>
                    </w:rPr>
                  </w:pPr>
                </w:p>
              </w:tc>
              <w:tc>
                <w:tcPr>
                  <w:tcW w:w="230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000000"/>
                    <w:right w:val="single" w:sz="8" w:space="0" w:color="CCCCCC"/>
                  </w:tcBorders>
                  <w:shd w:val="clear" w:color="auto" w:fill="auto"/>
                  <w:noWrap/>
                  <w:vAlign w:val="bottom"/>
                </w:tcPr>
                <w:p w:rsidR="00483C1E" w:rsidRPr="00DC38A4" w:rsidRDefault="00483C1E" w:rsidP="00483C1E">
                  <w:pPr>
                    <w:spacing w:before="0" w:beforeAutospacing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 w:eastAsia="en-IN"/>
                    </w:rPr>
                  </w:pPr>
                </w:p>
              </w:tc>
            </w:tr>
            <w:tr w:rsidR="00C351EF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1EF" w:rsidRPr="00DC38A4" w:rsidRDefault="00C351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1EF" w:rsidRPr="00DC38A4" w:rsidRDefault="00C351E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Name of Unit/Ward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1EF" w:rsidRPr="00DC38A4" w:rsidRDefault="00C351E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Bed Strength</w:t>
                  </w:r>
                </w:p>
              </w:tc>
            </w:tr>
            <w:tr w:rsidR="00C351EF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51EF" w:rsidRPr="00D459B2" w:rsidRDefault="00C351EF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1EF" w:rsidRPr="00DC38A4" w:rsidRDefault="00C351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Medical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51EF" w:rsidRPr="00DC38A4" w:rsidRDefault="00C351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40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Female Surgical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261C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Children’s ward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Isolation Ward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261C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Ophthalmology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Psychiatry and De addiction Ward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261C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Orthopaedics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Maternity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Gynaec Ward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 Ward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/Rooms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PICU(Step down ICU)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Cardiac Intensive care unit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Medical Intensive care Unit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Surgical Intensive Care Unit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 w:rsidP="00802C3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Special Newborn Care Unit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9B2" w:rsidRPr="00D459B2" w:rsidRDefault="00D459B2" w:rsidP="00D459B2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Any Other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9B2" w:rsidRPr="00DC38A4" w:rsidTr="00DC38A4">
              <w:trPr>
                <w:trHeight w:val="375"/>
              </w:trPr>
              <w:tc>
                <w:tcPr>
                  <w:tcW w:w="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9B2" w:rsidRPr="00DC38A4" w:rsidRDefault="00D459B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C38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9B2" w:rsidRPr="00DC38A4" w:rsidRDefault="00D459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0BD9" w:rsidRPr="00DC38A4" w:rsidRDefault="00F30BD9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D9" w:rsidRPr="00DC38A4" w:rsidTr="00524206">
        <w:tc>
          <w:tcPr>
            <w:tcW w:w="1638" w:type="dxa"/>
          </w:tcPr>
          <w:p w:rsidR="00F30BD9" w:rsidRPr="00DC38A4" w:rsidRDefault="00F30BD9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Maternal </w:t>
            </w:r>
            <w:r w:rsidR="00C73345" w:rsidRPr="00DC38A4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  <w:tc>
          <w:tcPr>
            <w:tcW w:w="8378" w:type="dxa"/>
          </w:tcPr>
          <w:p w:rsidR="00F30BD9" w:rsidRPr="00DC38A4" w:rsidRDefault="00F30BD9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3630DC">
              <w:rPr>
                <w:rFonts w:ascii="Times New Roman" w:hAnsi="Times New Roman" w:cs="Times New Roman"/>
                <w:sz w:val="24"/>
                <w:szCs w:val="24"/>
              </w:rPr>
              <w:t>Monthly average n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umber of deliveries </w:t>
            </w:r>
            <w:r w:rsidR="003630DC">
              <w:rPr>
                <w:rFonts w:ascii="Times New Roman" w:hAnsi="Times New Roman" w:cs="Times New Roman"/>
                <w:sz w:val="24"/>
                <w:szCs w:val="24"/>
              </w:rPr>
              <w:t xml:space="preserve">for last three 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3630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239CB"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30BD9" w:rsidRPr="00DC38A4" w:rsidRDefault="00C73345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3630DC">
              <w:rPr>
                <w:rFonts w:ascii="Times New Roman" w:hAnsi="Times New Roman" w:cs="Times New Roman"/>
                <w:sz w:val="24"/>
                <w:szCs w:val="24"/>
              </w:rPr>
              <w:t>Monthly average n</w:t>
            </w:r>
            <w:r w:rsidR="003630DC"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umber of Caesarean Section </w:t>
            </w:r>
            <w:r w:rsidR="003630DC">
              <w:rPr>
                <w:rFonts w:ascii="Times New Roman" w:hAnsi="Times New Roman" w:cs="Times New Roman"/>
                <w:sz w:val="24"/>
                <w:szCs w:val="24"/>
              </w:rPr>
              <w:t xml:space="preserve">for last three </w:t>
            </w:r>
            <w:r w:rsidR="003630DC" w:rsidRPr="00DC38A4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3630DC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</w:p>
        </w:tc>
      </w:tr>
      <w:tr w:rsidR="00F30BD9" w:rsidRPr="00DC38A4" w:rsidTr="00524206">
        <w:tc>
          <w:tcPr>
            <w:tcW w:w="1638" w:type="dxa"/>
          </w:tcPr>
          <w:p w:rsidR="00F30BD9" w:rsidRPr="00DC38A4" w:rsidRDefault="00C73345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3. OPD Services</w:t>
            </w:r>
          </w:p>
        </w:tc>
        <w:tc>
          <w:tcPr>
            <w:tcW w:w="8378" w:type="dxa"/>
          </w:tcPr>
          <w:p w:rsidR="006225C7" w:rsidRDefault="00C73345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a. OPD Services available in the hospital – </w:t>
            </w:r>
          </w:p>
          <w:p w:rsidR="00E06A9C" w:rsidRDefault="00E06A9C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C" w:rsidRDefault="00E06A9C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C" w:rsidRDefault="00E06A9C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C" w:rsidRDefault="00E06A9C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C" w:rsidRDefault="00E06A9C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C" w:rsidRDefault="00E06A9C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C" w:rsidRPr="00DC38A4" w:rsidRDefault="00E06A9C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0A" w:rsidRPr="00E06A9C" w:rsidRDefault="006B250A" w:rsidP="008020C5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-450" w:right="-540" w:firstLine="5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06A9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Supporting Facilities</w:t>
            </w:r>
          </w:p>
          <w:p w:rsidR="00E06A9C" w:rsidRPr="00E06A9C" w:rsidRDefault="00E06A9C" w:rsidP="00E06A9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-450" w:right="-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E06A9C" w:rsidRPr="00DC38A4" w:rsidRDefault="00E06A9C" w:rsidP="00E06A9C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-450" w:right="-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B250A" w:rsidRPr="00DC38A4" w:rsidRDefault="006B250A" w:rsidP="006B250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-450" w:right="-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73345" w:rsidRDefault="00C73345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b. Average OPD attendance in a month</w:t>
            </w:r>
          </w:p>
          <w:p w:rsidR="00E06A9C" w:rsidRPr="00DC38A4" w:rsidRDefault="00E06A9C" w:rsidP="00C73345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Average IPD in a month</w:t>
            </w:r>
          </w:p>
          <w:p w:rsidR="00F30BD9" w:rsidRPr="00DC38A4" w:rsidRDefault="00F30BD9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C" w:rsidRPr="00DC38A4" w:rsidTr="00524206">
        <w:tc>
          <w:tcPr>
            <w:tcW w:w="1638" w:type="dxa"/>
          </w:tcPr>
          <w:p w:rsidR="00E06A9C" w:rsidRPr="00DC38A4" w:rsidRDefault="003630DC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Any other relevant information</w:t>
            </w:r>
          </w:p>
        </w:tc>
        <w:tc>
          <w:tcPr>
            <w:tcW w:w="8378" w:type="dxa"/>
          </w:tcPr>
          <w:p w:rsidR="00E06A9C" w:rsidRPr="00DC38A4" w:rsidRDefault="00E06A9C" w:rsidP="00C73345">
            <w:pPr>
              <w:autoSpaceDE w:val="0"/>
              <w:autoSpaceDN w:val="0"/>
              <w:adjustRightInd w:val="0"/>
              <w:spacing w:before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A9C" w:rsidRPr="00DC38A4" w:rsidTr="00524206">
        <w:tc>
          <w:tcPr>
            <w:tcW w:w="1638" w:type="dxa"/>
          </w:tcPr>
          <w:p w:rsidR="00E06A9C" w:rsidRPr="00DC38A4" w:rsidRDefault="00E06A9C" w:rsidP="00F30BD9">
            <w:pPr>
              <w:autoSpaceDE w:val="0"/>
              <w:autoSpaceDN w:val="0"/>
              <w:adjustRightInd w:val="0"/>
              <w:spacing w:before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8" w:type="dxa"/>
          </w:tcPr>
          <w:p w:rsidR="00E06A9C" w:rsidRPr="00DC38A4" w:rsidRDefault="00E06A9C" w:rsidP="00C73345">
            <w:pPr>
              <w:autoSpaceDE w:val="0"/>
              <w:autoSpaceDN w:val="0"/>
              <w:adjustRightInd w:val="0"/>
              <w:spacing w:beforeAutospacing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D15" w:rsidRDefault="00D54D15" w:rsidP="002E3B24">
      <w:pPr>
        <w:autoSpaceDE w:val="0"/>
        <w:autoSpaceDN w:val="0"/>
        <w:adjustRightInd w:val="0"/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E06A9C" w:rsidRPr="00E06A9C" w:rsidRDefault="00E06A9C" w:rsidP="008020C5">
      <w:p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A9C">
        <w:rPr>
          <w:rFonts w:ascii="Times New Roman" w:hAnsi="Times New Roman" w:cs="Times New Roman"/>
          <w:b/>
          <w:color w:val="FF0000"/>
          <w:sz w:val="24"/>
          <w:szCs w:val="24"/>
        </w:rPr>
        <w:t>Hospital should enter and submit the data in the</w:t>
      </w:r>
      <w:r w:rsidR="003630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prescribed</w:t>
      </w:r>
      <w:r w:rsidRPr="00E06A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form in the below mentioned link and </w:t>
      </w:r>
      <w:r w:rsidR="008020C5" w:rsidRPr="00E06A9C">
        <w:rPr>
          <w:rFonts w:ascii="Times New Roman" w:hAnsi="Times New Roman" w:cs="Times New Roman"/>
          <w:b/>
          <w:color w:val="FF0000"/>
          <w:sz w:val="24"/>
          <w:szCs w:val="24"/>
        </w:rPr>
        <w:t>the scanned</w:t>
      </w:r>
      <w:r w:rsidR="008020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6A9C">
        <w:rPr>
          <w:rFonts w:ascii="Times New Roman" w:hAnsi="Times New Roman" w:cs="Times New Roman"/>
          <w:b/>
          <w:color w:val="FF0000"/>
          <w:sz w:val="24"/>
          <w:szCs w:val="24"/>
        </w:rPr>
        <w:t>signed copy should be send to SMD</w:t>
      </w:r>
      <w:r w:rsidR="008020C5" w:rsidRPr="00E06A9C">
        <w:rPr>
          <w:rFonts w:ascii="Times New Roman" w:hAnsi="Times New Roman" w:cs="Times New Roman"/>
          <w:b/>
          <w:color w:val="FF0000"/>
          <w:sz w:val="24"/>
          <w:szCs w:val="24"/>
        </w:rPr>
        <w:t>, NHM</w:t>
      </w:r>
      <w:r w:rsidR="008020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the </w:t>
      </w:r>
      <w:r w:rsidR="008020C5" w:rsidRPr="008020C5">
        <w:rPr>
          <w:rFonts w:ascii="Times New Roman" w:hAnsi="Times New Roman" w:cs="Times New Roman"/>
          <w:b/>
          <w:color w:val="0070C0"/>
          <w:sz w:val="24"/>
          <w:szCs w:val="24"/>
        </w:rPr>
        <w:t>email id:</w:t>
      </w:r>
      <w:r w:rsidR="008020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7" w:history="1"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mbfhicertificationkerala@</w:t>
        </w:r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</w:t>
        </w:r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mail.com.</w:t>
        </w:r>
        <w:r w:rsidR="008020C5" w:rsidRPr="008020C5">
          <w:rPr>
            <w:rStyle w:val="Hyperlink"/>
            <w:rFonts w:ascii="Times New Roman" w:hAnsi="Times New Roman" w:cs="Times New Roman"/>
            <w:bCs/>
            <w:color w:val="FF0000"/>
            <w:sz w:val="24"/>
            <w:szCs w:val="24"/>
            <w:u w:val="none"/>
          </w:rPr>
          <w:t>The</w:t>
        </w:r>
      </w:hyperlink>
      <w:r w:rsidR="008020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application will be processed only if data is entered in the google doc in the attached link </w:t>
      </w:r>
      <w:hyperlink r:id="rId8" w:history="1"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https://forms.gle/6Nt</w:t>
        </w:r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x</w:t>
        </w:r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R5</w:t>
        </w:r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5</w:t>
        </w:r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</w:t>
        </w:r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x</w:t>
        </w:r>
        <w:r w:rsidR="008020C5" w:rsidRPr="00666B8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X9Lq3uDA</w:t>
        </w:r>
      </w:hyperlink>
      <w:r w:rsidR="008020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the copy of the signed document is emailed in the above email id .</w:t>
      </w:r>
    </w:p>
    <w:sectPr w:rsidR="00E06A9C" w:rsidRPr="00E06A9C" w:rsidSect="00153F69">
      <w:footerReference w:type="default" r:id="rId9"/>
      <w:pgSz w:w="12240" w:h="15840"/>
      <w:pgMar w:top="993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2E9" w:rsidRDefault="00E342E9" w:rsidP="00C12E16">
      <w:pPr>
        <w:spacing w:before="0"/>
      </w:pPr>
      <w:r>
        <w:separator/>
      </w:r>
    </w:p>
  </w:endnote>
  <w:endnote w:type="continuationSeparator" w:id="1">
    <w:p w:rsidR="00E342E9" w:rsidRDefault="00E342E9" w:rsidP="00C12E1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017047"/>
      <w:docPartObj>
        <w:docPartGallery w:val="Page Numbers (Bottom of Page)"/>
        <w:docPartUnique/>
      </w:docPartObj>
    </w:sdtPr>
    <w:sdtContent>
      <w:p w:rsidR="00C12E16" w:rsidRDefault="00C12E16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12E16" w:rsidRDefault="00C12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2E9" w:rsidRDefault="00E342E9" w:rsidP="00C12E16">
      <w:pPr>
        <w:spacing w:before="0"/>
      </w:pPr>
      <w:r>
        <w:separator/>
      </w:r>
    </w:p>
  </w:footnote>
  <w:footnote w:type="continuationSeparator" w:id="1">
    <w:p w:rsidR="00E342E9" w:rsidRDefault="00E342E9" w:rsidP="00C12E1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6EB"/>
    <w:multiLevelType w:val="hybridMultilevel"/>
    <w:tmpl w:val="BE96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AF9"/>
    <w:multiLevelType w:val="hybridMultilevel"/>
    <w:tmpl w:val="E58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8CF"/>
    <w:multiLevelType w:val="hybridMultilevel"/>
    <w:tmpl w:val="2846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024E"/>
    <w:multiLevelType w:val="hybridMultilevel"/>
    <w:tmpl w:val="3E68A0DA"/>
    <w:lvl w:ilvl="0" w:tplc="7316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4B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A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0B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2C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C4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6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88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4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1D203B"/>
    <w:multiLevelType w:val="hybridMultilevel"/>
    <w:tmpl w:val="68F29A5A"/>
    <w:lvl w:ilvl="0" w:tplc="23D4F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9223B"/>
    <w:multiLevelType w:val="hybridMultilevel"/>
    <w:tmpl w:val="CE82FF78"/>
    <w:lvl w:ilvl="0" w:tplc="678C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A2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6A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0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A7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49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26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80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BF0196F"/>
    <w:multiLevelType w:val="hybridMultilevel"/>
    <w:tmpl w:val="E828E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BC72CA"/>
    <w:multiLevelType w:val="hybridMultilevel"/>
    <w:tmpl w:val="D3D6732E"/>
    <w:lvl w:ilvl="0" w:tplc="AB3467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33F56"/>
    <w:multiLevelType w:val="hybridMultilevel"/>
    <w:tmpl w:val="0258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3398C"/>
    <w:multiLevelType w:val="hybridMultilevel"/>
    <w:tmpl w:val="2DEAE0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342DB"/>
    <w:multiLevelType w:val="hybridMultilevel"/>
    <w:tmpl w:val="FF621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C32E0"/>
    <w:multiLevelType w:val="hybridMultilevel"/>
    <w:tmpl w:val="B8E4A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I2NTc3MrA0NzE2sDRS0lEKTi0uzszPAykwrAUASEpTzCwAAAA="/>
  </w:docVars>
  <w:rsids>
    <w:rsidRoot w:val="00FD1C0C"/>
    <w:rsid w:val="00016790"/>
    <w:rsid w:val="00031CB7"/>
    <w:rsid w:val="00035910"/>
    <w:rsid w:val="00065E37"/>
    <w:rsid w:val="0010759E"/>
    <w:rsid w:val="00135557"/>
    <w:rsid w:val="00153F69"/>
    <w:rsid w:val="00175936"/>
    <w:rsid w:val="001A24E7"/>
    <w:rsid w:val="001E388C"/>
    <w:rsid w:val="001E3D8C"/>
    <w:rsid w:val="001F67A7"/>
    <w:rsid w:val="00210365"/>
    <w:rsid w:val="00261C6D"/>
    <w:rsid w:val="00266675"/>
    <w:rsid w:val="00296E8A"/>
    <w:rsid w:val="002A5A12"/>
    <w:rsid w:val="002C47F5"/>
    <w:rsid w:val="002D0892"/>
    <w:rsid w:val="002E10B0"/>
    <w:rsid w:val="002E3B24"/>
    <w:rsid w:val="003108F8"/>
    <w:rsid w:val="0033124B"/>
    <w:rsid w:val="003630DC"/>
    <w:rsid w:val="00372379"/>
    <w:rsid w:val="003E09B5"/>
    <w:rsid w:val="003F55E4"/>
    <w:rsid w:val="00402E68"/>
    <w:rsid w:val="004144AD"/>
    <w:rsid w:val="00416998"/>
    <w:rsid w:val="00420CF4"/>
    <w:rsid w:val="00467450"/>
    <w:rsid w:val="00471139"/>
    <w:rsid w:val="00476371"/>
    <w:rsid w:val="004835DB"/>
    <w:rsid w:val="00483C1E"/>
    <w:rsid w:val="00491DF9"/>
    <w:rsid w:val="004B44C5"/>
    <w:rsid w:val="004D7C12"/>
    <w:rsid w:val="00502F18"/>
    <w:rsid w:val="00524206"/>
    <w:rsid w:val="00532450"/>
    <w:rsid w:val="005409C6"/>
    <w:rsid w:val="005B5762"/>
    <w:rsid w:val="005C7E5D"/>
    <w:rsid w:val="005F0C9A"/>
    <w:rsid w:val="005F1201"/>
    <w:rsid w:val="00620A64"/>
    <w:rsid w:val="006225C7"/>
    <w:rsid w:val="00653C01"/>
    <w:rsid w:val="00666A29"/>
    <w:rsid w:val="00676854"/>
    <w:rsid w:val="006B250A"/>
    <w:rsid w:val="006C1E36"/>
    <w:rsid w:val="007018D0"/>
    <w:rsid w:val="00702841"/>
    <w:rsid w:val="0070694A"/>
    <w:rsid w:val="0071433A"/>
    <w:rsid w:val="00785483"/>
    <w:rsid w:val="007949DD"/>
    <w:rsid w:val="007B6BC9"/>
    <w:rsid w:val="007C0B9E"/>
    <w:rsid w:val="008020C5"/>
    <w:rsid w:val="0082127C"/>
    <w:rsid w:val="00841F22"/>
    <w:rsid w:val="0084360A"/>
    <w:rsid w:val="00853D10"/>
    <w:rsid w:val="0085554B"/>
    <w:rsid w:val="00886919"/>
    <w:rsid w:val="00890708"/>
    <w:rsid w:val="008B3789"/>
    <w:rsid w:val="008B7A62"/>
    <w:rsid w:val="008C1F46"/>
    <w:rsid w:val="008C74F3"/>
    <w:rsid w:val="008D517C"/>
    <w:rsid w:val="008E1068"/>
    <w:rsid w:val="009239CB"/>
    <w:rsid w:val="009323B8"/>
    <w:rsid w:val="009379C3"/>
    <w:rsid w:val="009528E6"/>
    <w:rsid w:val="00955AB8"/>
    <w:rsid w:val="009612F9"/>
    <w:rsid w:val="00972641"/>
    <w:rsid w:val="009844AD"/>
    <w:rsid w:val="00987190"/>
    <w:rsid w:val="00993987"/>
    <w:rsid w:val="009C306E"/>
    <w:rsid w:val="00A018C5"/>
    <w:rsid w:val="00A45B68"/>
    <w:rsid w:val="00A45E10"/>
    <w:rsid w:val="00A5787F"/>
    <w:rsid w:val="00AC0EC2"/>
    <w:rsid w:val="00AD27FC"/>
    <w:rsid w:val="00AE2E11"/>
    <w:rsid w:val="00B07682"/>
    <w:rsid w:val="00B12FF7"/>
    <w:rsid w:val="00B26D2E"/>
    <w:rsid w:val="00B4147B"/>
    <w:rsid w:val="00B70FB9"/>
    <w:rsid w:val="00B71B09"/>
    <w:rsid w:val="00B9363B"/>
    <w:rsid w:val="00BB5D72"/>
    <w:rsid w:val="00BD5BB4"/>
    <w:rsid w:val="00C12E16"/>
    <w:rsid w:val="00C351EF"/>
    <w:rsid w:val="00C44DFE"/>
    <w:rsid w:val="00C73345"/>
    <w:rsid w:val="00CA7E67"/>
    <w:rsid w:val="00CE756B"/>
    <w:rsid w:val="00D350E3"/>
    <w:rsid w:val="00D459B2"/>
    <w:rsid w:val="00D54D15"/>
    <w:rsid w:val="00D679F7"/>
    <w:rsid w:val="00D942F5"/>
    <w:rsid w:val="00DB30F1"/>
    <w:rsid w:val="00DC38A4"/>
    <w:rsid w:val="00DD32EA"/>
    <w:rsid w:val="00DD6987"/>
    <w:rsid w:val="00DE1CC1"/>
    <w:rsid w:val="00DE475B"/>
    <w:rsid w:val="00DF1AF0"/>
    <w:rsid w:val="00E06A9C"/>
    <w:rsid w:val="00E25226"/>
    <w:rsid w:val="00E340E0"/>
    <w:rsid w:val="00E342E9"/>
    <w:rsid w:val="00E35CD3"/>
    <w:rsid w:val="00E40633"/>
    <w:rsid w:val="00E43E1B"/>
    <w:rsid w:val="00E43F15"/>
    <w:rsid w:val="00E86D4F"/>
    <w:rsid w:val="00E91AE0"/>
    <w:rsid w:val="00EC1F39"/>
    <w:rsid w:val="00ED3F19"/>
    <w:rsid w:val="00ED6FD6"/>
    <w:rsid w:val="00EE3D9F"/>
    <w:rsid w:val="00EF340E"/>
    <w:rsid w:val="00F0107F"/>
    <w:rsid w:val="00F013B7"/>
    <w:rsid w:val="00F118B1"/>
    <w:rsid w:val="00F26CE0"/>
    <w:rsid w:val="00F30BD9"/>
    <w:rsid w:val="00F31755"/>
    <w:rsid w:val="00F351C8"/>
    <w:rsid w:val="00F41EE9"/>
    <w:rsid w:val="00F60795"/>
    <w:rsid w:val="00F816FE"/>
    <w:rsid w:val="00F94E90"/>
    <w:rsid w:val="00FA54E5"/>
    <w:rsid w:val="00FB40A2"/>
    <w:rsid w:val="00FC6FB7"/>
    <w:rsid w:val="00FD1C0C"/>
    <w:rsid w:val="00FD4E66"/>
    <w:rsid w:val="00FD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D1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2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25C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styleId="Hyperlink">
    <w:name w:val="Hyperlink"/>
    <w:basedOn w:val="DefaultParagraphFont"/>
    <w:uiPriority w:val="99"/>
    <w:unhideWhenUsed/>
    <w:rsid w:val="008020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0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2E1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E16"/>
  </w:style>
  <w:style w:type="paragraph" w:styleId="Footer">
    <w:name w:val="footer"/>
    <w:basedOn w:val="Normal"/>
    <w:link w:val="FooterChar"/>
    <w:uiPriority w:val="99"/>
    <w:unhideWhenUsed/>
    <w:rsid w:val="00C12E1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1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NtxR55JxX9Lq3uD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fhicertificationkerala@gmail.com.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5</cp:revision>
  <cp:lastPrinted>2015-03-10T06:43:00Z</cp:lastPrinted>
  <dcterms:created xsi:type="dcterms:W3CDTF">2021-08-02T06:08:00Z</dcterms:created>
  <dcterms:modified xsi:type="dcterms:W3CDTF">2021-08-25T09:20:00Z</dcterms:modified>
</cp:coreProperties>
</file>